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44"/>
          <w:szCs w:val="44"/>
          <w:lang w:val="en-US" w:eastAsia="zh-CN" w:bidi="ar-SA"/>
        </w:rPr>
        <w:t>长江艺术工程职业学院2022年度高校教师专技职务任职资格申报人员评审结果公示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lang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根据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长江艺术工程职业学院 关于开展2022年度高校教师专业技术职务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任职资格申报工作的通知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的相关规定，现将参加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2022</w:t>
      </w:r>
      <w:r>
        <w:rPr>
          <w:color w:val="000000"/>
          <w:sz w:val="32"/>
          <w:u w:val="none"/>
        </w:rPr>
        <w:t>长江艺术工程职业学院高校教师、实验技术高级职务任职资格评审会员会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专业技术职务任职资格评审人员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 w:bidi="ar-SA"/>
        </w:rPr>
        <w:t>名单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进行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评审结果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公示。公示时间为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2022-12-21至2022-12-27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。公示期间，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如对以上公示对象的职称评审结果有意见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，请向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长江艺术工程职业学院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反映。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反映情况要坚持实事求是的原则，提供详实的佐证材料，以便调查审核。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13997561066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联系地址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bidi="ar-SA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湖北省荆州市纪南生态文化旅游区孙叔敖路1号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6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1753" w:leftChars="835" w:right="420" w:rightChars="200" w:firstLine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长江艺术工程职业学院</w:t>
      </w: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ar-SA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  <w:t xml:space="preserve">                 </w:t>
      </w:r>
      <w:r>
        <w:rPr>
          <w:color w:val="auto"/>
          <w:sz w:val="32"/>
          <w:u w:val="none"/>
        </w:rPr>
        <w:t>2022-12-21</w:t>
      </w: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 w:bidi="ar-SA"/>
        </w:rPr>
        <w:t>附：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  <w:t>评审结果公示人员名单：</w:t>
      </w:r>
    </w:p>
    <w:tbl>
      <w:tblPr>
        <w:tblStyle w:val="7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80"/>
        <w:gridCol w:w="2988"/>
        <w:gridCol w:w="1607"/>
        <w:gridCol w:w="172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申报系列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申报专业范围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申报职务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张后雄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计算机应用技术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朱系心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新能源汽车运用与维修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王金龙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计算机应用技术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刘梦瑶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思想政治理论课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周燕燕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别龙平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信息技术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蔡玉芳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中医康复技术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张仁贵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艾翔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肖珂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樊自勤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王文智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音乐教育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殷云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张亚欣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计算机应用技术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颜畅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朱发帆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李亮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美术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赵钰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外语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向高宏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新能源汽车运用与维修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齐咏云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心理健康教育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冯晓苗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外语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杨亦欣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李丽娟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中医学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张国莉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信息技术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新能源汽车技术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文梓浩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机械制造与自动化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文倩倩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外语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向好好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郑明芊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物流管理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杨妍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周诠东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烹调工艺与营养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石彩云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新能源汽车技术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王成林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计算机应用技术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钟声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计算机应用技术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瞿侨利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数字媒体艺术设计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李鹏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网络营销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王晨蕾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数字媒体艺术设计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何华东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会计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黎建平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数字媒体艺术设计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彭聪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陈念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胡馨文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学前教育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刘书婷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外语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余黎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祝苗苗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数字媒体艺术设计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郑海文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信息技术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赵长顺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计算机应用技术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余鹏程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李勤加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计算机应用技术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黄荣为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新能源汽车技术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孙小雅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新能源汽车技术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李男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杨赞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徐慧芳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工艺美术品设计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陈晨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音乐教育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江军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张念晨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数字媒体艺术设计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杨静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郑荣涛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机械制造与自动化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孟雨晴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新能源汽车技术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毛芳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学前教育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韩思琦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别少虎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服装与服饰设计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李佳明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工艺美术品设计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杨庆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廉双喜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长江艺术工程职业学院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高等职业教育教师</w:t>
            </w: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 w:bidi="ar-SA"/>
              </w:rPr>
              <w:t>助教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TJlYTk3NjM1NmUxYmUxZGY3OTgyOWQwZTUzOWIifQ=="/>
  </w:docVars>
  <w:rsids>
    <w:rsidRoot w:val="00324506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ECC3329"/>
    <w:rsid w:val="35603618"/>
    <w:rsid w:val="38B12F82"/>
    <w:rsid w:val="3CE21FCE"/>
    <w:rsid w:val="3F3D38C3"/>
    <w:rsid w:val="41624C20"/>
    <w:rsid w:val="472218C7"/>
    <w:rsid w:val="599C0E6D"/>
    <w:rsid w:val="5B661732"/>
    <w:rsid w:val="5F5F355E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7</Pages>
  <Words>2234</Words>
  <Characters>2338</Characters>
  <TotalTime>272</TotalTime>
  <ScaleCrop>false</ScaleCrop>
  <LinksUpToDate>false</LinksUpToDate>
  <CharactersWithSpaces>2358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孙昌龙</cp:lastModifiedBy>
  <cp:lastPrinted>2021-07-08T17:53:00Z</cp:lastPrinted>
  <dcterms:modified xsi:type="dcterms:W3CDTF">2022-12-21T03:24:40Z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C1476AD2C98241CFA4F442A7A3CE8645</vt:lpwstr>
  </property>
</Properties>
</file>